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83721" w14:textId="2419FBCD" w:rsidR="008D1A2F" w:rsidRDefault="008D1A2F" w:rsidP="008D1A2F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6667BB">
        <w:rPr>
          <w:rFonts w:ascii="Arial" w:hAnsi="Arial" w:cs="Arial"/>
          <w:i/>
        </w:rPr>
        <w:t xml:space="preserve">4 </w:t>
      </w:r>
      <w:r w:rsidRPr="00B13018">
        <w:rPr>
          <w:rFonts w:ascii="Arial" w:hAnsi="Arial" w:cs="Arial"/>
          <w:i/>
        </w:rPr>
        <w:t>DO SWZ</w:t>
      </w:r>
    </w:p>
    <w:tbl>
      <w:tblPr>
        <w:tblW w:w="9639" w:type="dxa"/>
        <w:tblInd w:w="-278" w:type="dxa"/>
        <w:tblLook w:val="04A0" w:firstRow="1" w:lastRow="0" w:firstColumn="1" w:lastColumn="0" w:noHBand="0" w:noVBand="1"/>
      </w:tblPr>
      <w:tblGrid>
        <w:gridCol w:w="6053"/>
        <w:gridCol w:w="3586"/>
      </w:tblGrid>
      <w:tr w:rsidR="00D727E8" w:rsidRPr="006071A7" w14:paraId="31FA75F4" w14:textId="77777777" w:rsidTr="00D727E8">
        <w:tc>
          <w:tcPr>
            <w:tcW w:w="6053" w:type="dxa"/>
            <w:shd w:val="clear" w:color="auto" w:fill="auto"/>
          </w:tcPr>
          <w:p w14:paraId="64193603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u w:val="single"/>
                <w:lang w:val="x-none" w:eastAsia="x-none"/>
              </w:rPr>
            </w:pPr>
            <w:r w:rsidRPr="0084746F">
              <w:rPr>
                <w:rFonts w:ascii="Arial" w:hAnsi="Arial" w:cs="Arial"/>
                <w:u w:val="single"/>
                <w:lang w:val="x-none" w:eastAsia="x-none"/>
              </w:rPr>
              <w:t>WYKONAWCA:</w:t>
            </w:r>
          </w:p>
          <w:p w14:paraId="3639F6D8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68BF8991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...…………………………………</w:t>
            </w:r>
          </w:p>
          <w:p w14:paraId="170D7C5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(nazwa, adres)</w:t>
            </w:r>
          </w:p>
          <w:p w14:paraId="7B68927C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75C8A0A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reprezentowany przez:</w:t>
            </w:r>
          </w:p>
          <w:p w14:paraId="2CC8C99E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</w:p>
          <w:p w14:paraId="2DEB71DD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</w:rPr>
            </w:pPr>
            <w:r w:rsidRPr="006071A7">
              <w:rPr>
                <w:rFonts w:ascii="Arial" w:hAnsi="Arial" w:cs="Arial"/>
              </w:rPr>
              <w:t>……………………………………</w:t>
            </w:r>
          </w:p>
          <w:p w14:paraId="3C7BFF5B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>(imię, nazwisko, stanowisko,</w:t>
            </w:r>
          </w:p>
          <w:p w14:paraId="7C001840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6071A7">
              <w:rPr>
                <w:rFonts w:ascii="Arial" w:hAnsi="Arial" w:cs="Arial"/>
                <w:i/>
                <w:sz w:val="18"/>
                <w:szCs w:val="18"/>
              </w:rPr>
              <w:t xml:space="preserve"> podstawa do reprezentacji)</w:t>
            </w:r>
          </w:p>
        </w:tc>
        <w:tc>
          <w:tcPr>
            <w:tcW w:w="3586" w:type="dxa"/>
            <w:shd w:val="clear" w:color="auto" w:fill="auto"/>
          </w:tcPr>
          <w:p w14:paraId="2AAF596B" w14:textId="77777777" w:rsidR="00D727E8" w:rsidRPr="008C097C" w:rsidRDefault="00D727E8" w:rsidP="00D727E8">
            <w:pPr>
              <w:spacing w:after="0" w:line="240" w:lineRule="auto"/>
              <w:rPr>
                <w:rFonts w:ascii="Arial" w:hAnsi="Arial" w:cs="Arial"/>
                <w:iCs/>
                <w:u w:val="single"/>
              </w:rPr>
            </w:pPr>
            <w:r w:rsidRPr="008C097C">
              <w:rPr>
                <w:rFonts w:ascii="Arial" w:hAnsi="Arial" w:cs="Arial"/>
                <w:iCs/>
                <w:u w:val="single"/>
              </w:rPr>
              <w:t>ZAMAWIAJĄCY:</w:t>
            </w:r>
          </w:p>
          <w:p w14:paraId="2406359D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Samodzielny Zespół Publicznych Zakładów Lecznictwa Otwartego</w:t>
            </w:r>
          </w:p>
          <w:p w14:paraId="1D43966A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Warszawa – Mokotów</w:t>
            </w:r>
          </w:p>
          <w:p w14:paraId="44EE13D5" w14:textId="77777777" w:rsidR="00D727E8" w:rsidRPr="00D91428" w:rsidRDefault="00D727E8" w:rsidP="00D727E8">
            <w:pPr>
              <w:spacing w:after="0" w:line="240" w:lineRule="auto"/>
              <w:rPr>
                <w:rFonts w:ascii="Arial" w:hAnsi="Arial" w:cs="Arial"/>
                <w:iCs/>
              </w:rPr>
            </w:pPr>
            <w:r w:rsidRPr="00D91428">
              <w:rPr>
                <w:rFonts w:ascii="Arial" w:hAnsi="Arial" w:cs="Arial"/>
                <w:iCs/>
              </w:rPr>
              <w:t>ul. A. J. Madalińskiego 13</w:t>
            </w:r>
          </w:p>
          <w:p w14:paraId="7C7BBC79" w14:textId="77777777" w:rsidR="00D727E8" w:rsidRPr="006071A7" w:rsidRDefault="00D727E8" w:rsidP="00D727E8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D91428">
              <w:rPr>
                <w:rFonts w:ascii="Arial" w:hAnsi="Arial" w:cs="Arial"/>
                <w:iCs/>
              </w:rPr>
              <w:t>02-513 Warszawa</w:t>
            </w:r>
          </w:p>
        </w:tc>
      </w:tr>
    </w:tbl>
    <w:p w14:paraId="2FB29738" w14:textId="77777777" w:rsidR="00625698" w:rsidRDefault="0062569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</w:p>
    <w:p w14:paraId="66F24AD1" w14:textId="5DFC360E" w:rsidR="00D727E8" w:rsidRPr="00A3794E" w:rsidRDefault="00D727E8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A3794E">
        <w:rPr>
          <w:rFonts w:ascii="Arial" w:eastAsia="Times New Roman" w:hAnsi="Arial" w:cs="Arial"/>
          <w:b/>
          <w:u w:val="single"/>
          <w:lang w:eastAsia="pl-PL"/>
        </w:rPr>
        <w:t>OŚWIADCZENIE WYKONAWCY</w:t>
      </w:r>
    </w:p>
    <w:p w14:paraId="782D1435" w14:textId="3DECAEDD" w:rsidR="00D727E8" w:rsidRPr="00A3794E" w:rsidRDefault="00CC2DE5" w:rsidP="00D727E8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eastAsia="pl-PL"/>
        </w:rPr>
      </w:pPr>
      <w:r w:rsidRPr="00CC2DE5">
        <w:rPr>
          <w:rFonts w:ascii="Arial" w:eastAsia="Times New Roman" w:hAnsi="Arial" w:cs="Arial"/>
          <w:b/>
          <w:u w:val="single"/>
          <w:lang w:eastAsia="pl-PL"/>
        </w:rPr>
        <w:t>składane na podstawie art. 1</w:t>
      </w:r>
      <w:r>
        <w:rPr>
          <w:rFonts w:ascii="Arial" w:eastAsia="Times New Roman" w:hAnsi="Arial" w:cs="Arial"/>
          <w:b/>
          <w:u w:val="single"/>
          <w:lang w:eastAsia="pl-PL"/>
        </w:rPr>
        <w:t>06</w:t>
      </w:r>
      <w:r w:rsidRPr="00CC2DE5">
        <w:rPr>
          <w:rFonts w:ascii="Arial" w:eastAsia="Times New Roman" w:hAnsi="Arial" w:cs="Arial"/>
          <w:b/>
          <w:u w:val="single"/>
          <w:lang w:eastAsia="pl-PL"/>
        </w:rPr>
        <w:t xml:space="preserve"> ust. 1</w:t>
      </w:r>
      <w:r>
        <w:rPr>
          <w:rFonts w:ascii="Arial" w:eastAsia="Times New Roman" w:hAnsi="Arial" w:cs="Arial"/>
          <w:b/>
          <w:u w:val="single"/>
          <w:lang w:eastAsia="pl-PL"/>
        </w:rPr>
        <w:t xml:space="preserve"> ustawy </w:t>
      </w:r>
      <w:proofErr w:type="spellStart"/>
      <w:r>
        <w:rPr>
          <w:rFonts w:ascii="Arial" w:eastAsia="Times New Roman" w:hAnsi="Arial" w:cs="Arial"/>
          <w:b/>
          <w:u w:val="single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u w:val="single"/>
          <w:lang w:eastAsia="pl-PL"/>
        </w:rPr>
        <w:t xml:space="preserve">, 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>na potwierdzenie, że oferowan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y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FF4A54">
        <w:rPr>
          <w:rFonts w:ascii="Arial" w:eastAsia="Times New Roman" w:hAnsi="Arial" w:cs="Arial"/>
          <w:b/>
          <w:u w:val="single"/>
          <w:lang w:eastAsia="pl-PL"/>
        </w:rPr>
        <w:t>przedmiot zamówienia</w:t>
      </w:r>
      <w:r w:rsidR="00D727E8" w:rsidRPr="00A3794E">
        <w:rPr>
          <w:rFonts w:ascii="Arial" w:eastAsia="Times New Roman" w:hAnsi="Arial" w:cs="Arial"/>
          <w:b/>
          <w:u w:val="single"/>
          <w:lang w:eastAsia="pl-PL"/>
        </w:rPr>
        <w:t xml:space="preserve"> spełnia określone przez Zamawiającego wymagania.</w:t>
      </w:r>
    </w:p>
    <w:p w14:paraId="746D1EC0" w14:textId="77777777" w:rsidR="00D727E8" w:rsidRPr="00A3794E" w:rsidRDefault="00D727E8" w:rsidP="00D727E8">
      <w:pPr>
        <w:spacing w:after="0" w:line="240" w:lineRule="auto"/>
        <w:rPr>
          <w:rFonts w:ascii="Arial" w:eastAsia="Times New Roman" w:hAnsi="Arial" w:cs="Arial"/>
          <w:b/>
          <w:color w:val="00000A"/>
          <w:u w:val="single"/>
          <w:lang w:eastAsia="zh-CN"/>
        </w:rPr>
      </w:pPr>
    </w:p>
    <w:p w14:paraId="1941A25D" w14:textId="77777777" w:rsidR="00D727E8" w:rsidRPr="00A3794E" w:rsidRDefault="00D727E8" w:rsidP="00D727E8">
      <w:pPr>
        <w:spacing w:after="0" w:line="240" w:lineRule="auto"/>
        <w:jc w:val="both"/>
        <w:rPr>
          <w:rFonts w:ascii="Arial" w:eastAsia="Times New Roman" w:hAnsi="Arial" w:cs="Arial"/>
          <w:color w:val="00000A"/>
          <w:highlight w:val="yellow"/>
          <w:lang w:eastAsia="zh-CN"/>
        </w:rPr>
      </w:pPr>
    </w:p>
    <w:p w14:paraId="05FE91F2" w14:textId="0FB0C34F" w:rsidR="00D727E8" w:rsidRDefault="00CC2DE5" w:rsidP="00D727E8">
      <w:pPr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</w:t>
      </w:r>
      <w:r w:rsidR="00D727E8" w:rsidRPr="00A3794E">
        <w:rPr>
          <w:rFonts w:ascii="Arial" w:eastAsia="Times New Roman" w:hAnsi="Arial" w:cs="Arial"/>
          <w:lang w:eastAsia="ar-SA"/>
        </w:rPr>
        <w:t>świadczam, że oferuję realizację przedmiotu zamówienia, o podanych niżej parametrach technicznych:</w:t>
      </w:r>
    </w:p>
    <w:p w14:paraId="67556CFA" w14:textId="631596BC" w:rsidR="00A75AB4" w:rsidRPr="00A75AB4" w:rsidRDefault="00A75AB4" w:rsidP="00A75AB4">
      <w:pPr>
        <w:rPr>
          <w:rFonts w:ascii="Arial" w:hAnsi="Arial" w:cs="Arial"/>
          <w:b/>
          <w:bCs/>
        </w:rPr>
      </w:pPr>
    </w:p>
    <w:tbl>
      <w:tblPr>
        <w:tblStyle w:val="Tabela-Siatka"/>
        <w:tblW w:w="10769" w:type="dxa"/>
        <w:jc w:val="center"/>
        <w:tblLook w:val="04A0" w:firstRow="1" w:lastRow="0" w:firstColumn="1" w:lastColumn="0" w:noHBand="0" w:noVBand="1"/>
      </w:tblPr>
      <w:tblGrid>
        <w:gridCol w:w="846"/>
        <w:gridCol w:w="6662"/>
        <w:gridCol w:w="3261"/>
      </w:tblGrid>
      <w:tr w:rsidR="00A75AB4" w:rsidRPr="008D1A2F" w14:paraId="447D9434" w14:textId="77777777" w:rsidTr="00410C66">
        <w:trPr>
          <w:cantSplit/>
          <w:tblHeader/>
          <w:jc w:val="center"/>
        </w:trPr>
        <w:tc>
          <w:tcPr>
            <w:tcW w:w="846" w:type="dxa"/>
            <w:vAlign w:val="center"/>
          </w:tcPr>
          <w:p w14:paraId="2D3CC532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8D1A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6662" w:type="dxa"/>
            <w:vAlign w:val="center"/>
          </w:tcPr>
          <w:p w14:paraId="0F65C7BD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Wymagane parametry</w:t>
            </w:r>
          </w:p>
        </w:tc>
        <w:tc>
          <w:tcPr>
            <w:tcW w:w="3261" w:type="dxa"/>
          </w:tcPr>
          <w:p w14:paraId="4EAC5675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 w:rsidRPr="00A3794E">
              <w:rPr>
                <w:rFonts w:ascii="Arial" w:eastAsia="Times New Roman" w:hAnsi="Arial" w:cs="Arial"/>
                <w:b/>
              </w:rPr>
              <w:t>Parametry urządzenia będącego przedmiotem oferty</w:t>
            </w:r>
          </w:p>
        </w:tc>
      </w:tr>
      <w:tr w:rsidR="00A75AB4" w:rsidRPr="00A3794E" w14:paraId="5B9F54EA" w14:textId="77777777" w:rsidTr="00410C66">
        <w:trPr>
          <w:cantSplit/>
          <w:tblHeader/>
          <w:jc w:val="center"/>
        </w:trPr>
        <w:tc>
          <w:tcPr>
            <w:tcW w:w="846" w:type="dxa"/>
            <w:vAlign w:val="center"/>
          </w:tcPr>
          <w:p w14:paraId="20AB7698" w14:textId="77777777" w:rsidR="00A75AB4" w:rsidRPr="008D1A2F" w:rsidRDefault="00A75AB4" w:rsidP="000620B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6662" w:type="dxa"/>
            <w:vAlign w:val="center"/>
          </w:tcPr>
          <w:p w14:paraId="6CF167AD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2</w:t>
            </w:r>
          </w:p>
        </w:tc>
        <w:tc>
          <w:tcPr>
            <w:tcW w:w="3261" w:type="dxa"/>
          </w:tcPr>
          <w:p w14:paraId="04235C7A" w14:textId="77777777" w:rsidR="00A75AB4" w:rsidRPr="00A3794E" w:rsidRDefault="00A75AB4" w:rsidP="000620B3">
            <w:pPr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3</w:t>
            </w:r>
          </w:p>
        </w:tc>
      </w:tr>
      <w:tr w:rsidR="0030746F" w:rsidRPr="00A3794E" w14:paraId="3D9D6C85" w14:textId="77777777" w:rsidTr="00197E27">
        <w:trPr>
          <w:jc w:val="center"/>
        </w:trPr>
        <w:tc>
          <w:tcPr>
            <w:tcW w:w="846" w:type="dxa"/>
            <w:vAlign w:val="center"/>
          </w:tcPr>
          <w:p w14:paraId="09671F43" w14:textId="41094776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</w:t>
            </w:r>
          </w:p>
        </w:tc>
        <w:tc>
          <w:tcPr>
            <w:tcW w:w="6662" w:type="dxa"/>
          </w:tcPr>
          <w:p w14:paraId="54270071" w14:textId="7DB39C6D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Automatyczny analizator biochemiczny do oznaczeń w surowicy i moczu</w:t>
            </w:r>
          </w:p>
        </w:tc>
        <w:tc>
          <w:tcPr>
            <w:tcW w:w="3261" w:type="dxa"/>
            <w:vAlign w:val="center"/>
          </w:tcPr>
          <w:p w14:paraId="7748C43E" w14:textId="508E26A3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6C62248D" w14:textId="77777777" w:rsidTr="00197E27">
        <w:trPr>
          <w:trHeight w:val="409"/>
          <w:jc w:val="center"/>
        </w:trPr>
        <w:tc>
          <w:tcPr>
            <w:tcW w:w="846" w:type="dxa"/>
            <w:vAlign w:val="center"/>
          </w:tcPr>
          <w:p w14:paraId="25792BF6" w14:textId="5E710BF4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</w:t>
            </w:r>
          </w:p>
        </w:tc>
        <w:tc>
          <w:tcPr>
            <w:tcW w:w="6662" w:type="dxa"/>
          </w:tcPr>
          <w:p w14:paraId="34983CCE" w14:textId="6E84F7FB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Rok produkcji - nie starszy niż 2015 r.</w:t>
            </w:r>
          </w:p>
        </w:tc>
        <w:tc>
          <w:tcPr>
            <w:tcW w:w="3261" w:type="dxa"/>
            <w:vAlign w:val="center"/>
          </w:tcPr>
          <w:p w14:paraId="4F618CC4" w14:textId="786D0B63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450D624C" w14:textId="77777777" w:rsidTr="00197E27">
        <w:trPr>
          <w:jc w:val="center"/>
        </w:trPr>
        <w:tc>
          <w:tcPr>
            <w:tcW w:w="846" w:type="dxa"/>
            <w:vAlign w:val="center"/>
          </w:tcPr>
          <w:p w14:paraId="0C1378F4" w14:textId="23E2F785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3</w:t>
            </w:r>
          </w:p>
        </w:tc>
        <w:tc>
          <w:tcPr>
            <w:tcW w:w="6662" w:type="dxa"/>
          </w:tcPr>
          <w:p w14:paraId="6213EE06" w14:textId="7E2A5815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 xml:space="preserve">Metoda badań: kolorymetryczna i </w:t>
            </w:r>
            <w:proofErr w:type="spellStart"/>
            <w:r w:rsidRPr="0057776F">
              <w:rPr>
                <w:rFonts w:ascii="Arial" w:hAnsi="Arial" w:cs="Arial"/>
              </w:rPr>
              <w:t>turbidymetryczna</w:t>
            </w:r>
            <w:proofErr w:type="spellEnd"/>
          </w:p>
        </w:tc>
        <w:tc>
          <w:tcPr>
            <w:tcW w:w="3261" w:type="dxa"/>
            <w:vAlign w:val="center"/>
          </w:tcPr>
          <w:p w14:paraId="319F3DAA" w14:textId="0A5ABC72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1080851A" w14:textId="77777777" w:rsidTr="00197E27">
        <w:trPr>
          <w:jc w:val="center"/>
        </w:trPr>
        <w:tc>
          <w:tcPr>
            <w:tcW w:w="846" w:type="dxa"/>
            <w:vAlign w:val="center"/>
          </w:tcPr>
          <w:p w14:paraId="0E914C18" w14:textId="5751E8B3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4</w:t>
            </w:r>
          </w:p>
        </w:tc>
        <w:tc>
          <w:tcPr>
            <w:tcW w:w="6662" w:type="dxa"/>
          </w:tcPr>
          <w:p w14:paraId="7720EE7C" w14:textId="3982203B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Analizator pracuje w systemie „</w:t>
            </w:r>
            <w:proofErr w:type="spellStart"/>
            <w:r w:rsidRPr="0057776F">
              <w:rPr>
                <w:rFonts w:ascii="Arial" w:hAnsi="Arial" w:cs="Arial"/>
              </w:rPr>
              <w:t>Random</w:t>
            </w:r>
            <w:proofErr w:type="spellEnd"/>
            <w:r w:rsidRPr="0057776F">
              <w:rPr>
                <w:rFonts w:ascii="Arial" w:hAnsi="Arial" w:cs="Arial"/>
              </w:rPr>
              <w:t xml:space="preserve"> Access”, </w:t>
            </w:r>
            <w:proofErr w:type="spellStart"/>
            <w:r w:rsidRPr="0057776F">
              <w:rPr>
                <w:rFonts w:ascii="Arial" w:hAnsi="Arial" w:cs="Arial"/>
              </w:rPr>
              <w:t>batch</w:t>
            </w:r>
            <w:proofErr w:type="spellEnd"/>
            <w:r w:rsidRPr="0057776F">
              <w:rPr>
                <w:rFonts w:ascii="Arial" w:hAnsi="Arial" w:cs="Arial"/>
              </w:rPr>
              <w:t>, STAT</w:t>
            </w:r>
          </w:p>
        </w:tc>
        <w:tc>
          <w:tcPr>
            <w:tcW w:w="3261" w:type="dxa"/>
            <w:vAlign w:val="center"/>
          </w:tcPr>
          <w:p w14:paraId="456A0CF9" w14:textId="55FC0F0B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7EF7969C" w14:textId="77777777" w:rsidTr="00197E27">
        <w:trPr>
          <w:jc w:val="center"/>
        </w:trPr>
        <w:tc>
          <w:tcPr>
            <w:tcW w:w="846" w:type="dxa"/>
            <w:vAlign w:val="center"/>
          </w:tcPr>
          <w:p w14:paraId="74BD10D6" w14:textId="7A9FE6DD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5</w:t>
            </w:r>
          </w:p>
        </w:tc>
        <w:tc>
          <w:tcPr>
            <w:tcW w:w="6662" w:type="dxa"/>
          </w:tcPr>
          <w:p w14:paraId="143BEADD" w14:textId="501B41FD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Otwarty system odczynnikowy, mokra chemia</w:t>
            </w:r>
          </w:p>
        </w:tc>
        <w:tc>
          <w:tcPr>
            <w:tcW w:w="3261" w:type="dxa"/>
            <w:vAlign w:val="center"/>
          </w:tcPr>
          <w:p w14:paraId="59ADE358" w14:textId="41DA0A96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5564A49" w14:textId="77777777" w:rsidTr="00197E27">
        <w:trPr>
          <w:jc w:val="center"/>
        </w:trPr>
        <w:tc>
          <w:tcPr>
            <w:tcW w:w="846" w:type="dxa"/>
            <w:vAlign w:val="center"/>
          </w:tcPr>
          <w:p w14:paraId="3DB5DAD5" w14:textId="3E49F037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6</w:t>
            </w:r>
          </w:p>
        </w:tc>
        <w:tc>
          <w:tcPr>
            <w:tcW w:w="6662" w:type="dxa"/>
          </w:tcPr>
          <w:p w14:paraId="04990083" w14:textId="40BF567C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Minimalna wydajność aparatu: 250 oznaczeń / godzinę</w:t>
            </w:r>
          </w:p>
        </w:tc>
        <w:tc>
          <w:tcPr>
            <w:tcW w:w="3261" w:type="dxa"/>
            <w:vAlign w:val="center"/>
          </w:tcPr>
          <w:p w14:paraId="7CB560FA" w14:textId="64D5046A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1A8C1621" w14:textId="77777777" w:rsidTr="00197E27">
        <w:trPr>
          <w:jc w:val="center"/>
        </w:trPr>
        <w:tc>
          <w:tcPr>
            <w:tcW w:w="846" w:type="dxa"/>
            <w:vAlign w:val="center"/>
          </w:tcPr>
          <w:p w14:paraId="19121013" w14:textId="1F410EB3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7</w:t>
            </w:r>
          </w:p>
        </w:tc>
        <w:tc>
          <w:tcPr>
            <w:tcW w:w="6662" w:type="dxa"/>
          </w:tcPr>
          <w:p w14:paraId="64FF56D5" w14:textId="0765A925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Rotor do próbek pierwotnych 5-10ml oraz adapter do kuwet o pojemności pediatrycznej</w:t>
            </w:r>
          </w:p>
        </w:tc>
        <w:tc>
          <w:tcPr>
            <w:tcW w:w="3261" w:type="dxa"/>
            <w:vAlign w:val="center"/>
          </w:tcPr>
          <w:p w14:paraId="32B3107B" w14:textId="5B17543C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1A09ECF0" w14:textId="77777777" w:rsidTr="00197E27">
        <w:trPr>
          <w:jc w:val="center"/>
        </w:trPr>
        <w:tc>
          <w:tcPr>
            <w:tcW w:w="846" w:type="dxa"/>
            <w:vAlign w:val="center"/>
          </w:tcPr>
          <w:p w14:paraId="3A37524A" w14:textId="5BE35A5A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8</w:t>
            </w:r>
          </w:p>
        </w:tc>
        <w:tc>
          <w:tcPr>
            <w:tcW w:w="6662" w:type="dxa"/>
          </w:tcPr>
          <w:p w14:paraId="6216989A" w14:textId="77777777" w:rsidR="0030746F" w:rsidRPr="0057776F" w:rsidRDefault="0030746F" w:rsidP="0030746F">
            <w:pPr>
              <w:rPr>
                <w:rFonts w:ascii="Arial" w:hAnsi="Arial" w:cs="Arial"/>
              </w:rPr>
            </w:pPr>
            <w:r w:rsidRPr="0057776F">
              <w:rPr>
                <w:rFonts w:ascii="Arial" w:hAnsi="Arial" w:cs="Arial"/>
              </w:rPr>
              <w:t>Identyfikacja próbki za pomocą wbudowanego czytnika kodów kreskowych.</w:t>
            </w:r>
          </w:p>
          <w:p w14:paraId="775CB40D" w14:textId="17E93393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Wbudowany czytnik kodów kreskowych do probówek i odczynników.</w:t>
            </w:r>
          </w:p>
        </w:tc>
        <w:tc>
          <w:tcPr>
            <w:tcW w:w="3261" w:type="dxa"/>
            <w:vAlign w:val="center"/>
          </w:tcPr>
          <w:p w14:paraId="3A744864" w14:textId="29077A0F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1A9BEFB2" w14:textId="77777777" w:rsidTr="00197E27">
        <w:trPr>
          <w:jc w:val="center"/>
        </w:trPr>
        <w:tc>
          <w:tcPr>
            <w:tcW w:w="846" w:type="dxa"/>
            <w:vAlign w:val="center"/>
          </w:tcPr>
          <w:p w14:paraId="561E9DEF" w14:textId="00D7A80B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9</w:t>
            </w:r>
          </w:p>
        </w:tc>
        <w:tc>
          <w:tcPr>
            <w:tcW w:w="6662" w:type="dxa"/>
          </w:tcPr>
          <w:p w14:paraId="6F9DBA54" w14:textId="686C49E5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Możliwość programowania próbek „cito” w dowolnym momencie pracy analizatora</w:t>
            </w:r>
          </w:p>
        </w:tc>
        <w:tc>
          <w:tcPr>
            <w:tcW w:w="3261" w:type="dxa"/>
            <w:vAlign w:val="center"/>
          </w:tcPr>
          <w:p w14:paraId="110226EC" w14:textId="1EE25962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6BB49949" w14:textId="77777777" w:rsidTr="00197E27">
        <w:trPr>
          <w:jc w:val="center"/>
        </w:trPr>
        <w:tc>
          <w:tcPr>
            <w:tcW w:w="846" w:type="dxa"/>
            <w:vAlign w:val="center"/>
          </w:tcPr>
          <w:p w14:paraId="546038D5" w14:textId="45D573F0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10</w:t>
            </w:r>
          </w:p>
        </w:tc>
        <w:tc>
          <w:tcPr>
            <w:tcW w:w="6662" w:type="dxa"/>
          </w:tcPr>
          <w:p w14:paraId="0A712B4F" w14:textId="1D5BB893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Niskie zużycie wody (nie większe niż1,5l/h przy max. wydajności aparatu)</w:t>
            </w:r>
          </w:p>
        </w:tc>
        <w:tc>
          <w:tcPr>
            <w:tcW w:w="3261" w:type="dxa"/>
            <w:vAlign w:val="center"/>
          </w:tcPr>
          <w:p w14:paraId="329726B4" w14:textId="6C8BC676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69850265" w14:textId="77777777" w:rsidTr="00197E27">
        <w:trPr>
          <w:jc w:val="center"/>
        </w:trPr>
        <w:tc>
          <w:tcPr>
            <w:tcW w:w="846" w:type="dxa"/>
            <w:vAlign w:val="center"/>
          </w:tcPr>
          <w:p w14:paraId="49F17FC1" w14:textId="701AAF8F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11</w:t>
            </w:r>
          </w:p>
        </w:tc>
        <w:tc>
          <w:tcPr>
            <w:tcW w:w="6662" w:type="dxa"/>
          </w:tcPr>
          <w:p w14:paraId="50BED88B" w14:textId="62C4A5D5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 xml:space="preserve">Minimalna ilość miejsc na rotorze dla próbek badanych - 60, z możliwością dowolnej konfiguracji ilości miejsc dla próbek </w:t>
            </w:r>
            <w:proofErr w:type="spellStart"/>
            <w:r w:rsidRPr="0057776F">
              <w:rPr>
                <w:rFonts w:ascii="Arial" w:hAnsi="Arial" w:cs="Arial"/>
              </w:rPr>
              <w:t>citowych</w:t>
            </w:r>
            <w:proofErr w:type="spellEnd"/>
            <w:r w:rsidRPr="0057776F">
              <w:rPr>
                <w:rFonts w:ascii="Arial" w:hAnsi="Arial" w:cs="Arial"/>
              </w:rPr>
              <w:t xml:space="preserve"> i rutynowych</w:t>
            </w:r>
          </w:p>
        </w:tc>
        <w:tc>
          <w:tcPr>
            <w:tcW w:w="3261" w:type="dxa"/>
            <w:vAlign w:val="center"/>
          </w:tcPr>
          <w:p w14:paraId="448626A3" w14:textId="4949901B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61B07B3" w14:textId="77777777" w:rsidTr="00197E27">
        <w:trPr>
          <w:jc w:val="center"/>
        </w:trPr>
        <w:tc>
          <w:tcPr>
            <w:tcW w:w="846" w:type="dxa"/>
            <w:vAlign w:val="center"/>
          </w:tcPr>
          <w:p w14:paraId="57C1A63F" w14:textId="5C4E4411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12</w:t>
            </w:r>
          </w:p>
        </w:tc>
        <w:tc>
          <w:tcPr>
            <w:tcW w:w="6662" w:type="dxa"/>
          </w:tcPr>
          <w:p w14:paraId="3B13A743" w14:textId="2D1AD2B1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Kuwety pomiarowe szkło/ kwarc- wielokrotnego użytku</w:t>
            </w:r>
          </w:p>
        </w:tc>
        <w:tc>
          <w:tcPr>
            <w:tcW w:w="3261" w:type="dxa"/>
            <w:vAlign w:val="center"/>
          </w:tcPr>
          <w:p w14:paraId="7C049026" w14:textId="262A43BC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6820BE1" w14:textId="77777777" w:rsidTr="00197E27">
        <w:trPr>
          <w:jc w:val="center"/>
        </w:trPr>
        <w:tc>
          <w:tcPr>
            <w:tcW w:w="846" w:type="dxa"/>
            <w:vAlign w:val="center"/>
          </w:tcPr>
          <w:p w14:paraId="367C0094" w14:textId="3B1407B7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13</w:t>
            </w:r>
          </w:p>
        </w:tc>
        <w:tc>
          <w:tcPr>
            <w:tcW w:w="6662" w:type="dxa"/>
          </w:tcPr>
          <w:p w14:paraId="4E2EFD1D" w14:textId="7911A2DE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 xml:space="preserve">Automatyczny, </w:t>
            </w:r>
            <w:proofErr w:type="spellStart"/>
            <w:r w:rsidRPr="0057776F">
              <w:rPr>
                <w:rFonts w:ascii="Arial" w:hAnsi="Arial" w:cs="Arial"/>
              </w:rPr>
              <w:t>wielocykliczny</w:t>
            </w:r>
            <w:proofErr w:type="spellEnd"/>
            <w:r w:rsidRPr="0057776F">
              <w:rPr>
                <w:rFonts w:ascii="Arial" w:hAnsi="Arial" w:cs="Arial"/>
              </w:rPr>
              <w:t>, zapobiegający kontaminacji system mycia kuwet na pokładzie analizatora</w:t>
            </w:r>
          </w:p>
        </w:tc>
        <w:tc>
          <w:tcPr>
            <w:tcW w:w="3261" w:type="dxa"/>
            <w:vAlign w:val="center"/>
          </w:tcPr>
          <w:p w14:paraId="7BB12915" w14:textId="3E755AAA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316300F5" w14:textId="77777777" w:rsidTr="00197E27">
        <w:trPr>
          <w:jc w:val="center"/>
        </w:trPr>
        <w:tc>
          <w:tcPr>
            <w:tcW w:w="846" w:type="dxa"/>
            <w:vAlign w:val="center"/>
          </w:tcPr>
          <w:p w14:paraId="3012F0F6" w14:textId="55D8416B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14</w:t>
            </w:r>
          </w:p>
        </w:tc>
        <w:tc>
          <w:tcPr>
            <w:tcW w:w="6662" w:type="dxa"/>
          </w:tcPr>
          <w:p w14:paraId="61B2E841" w14:textId="34A2254C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Automatyczne rozcieńczanie próbek surowicy i moczu</w:t>
            </w:r>
          </w:p>
        </w:tc>
        <w:tc>
          <w:tcPr>
            <w:tcW w:w="3261" w:type="dxa"/>
            <w:vAlign w:val="center"/>
          </w:tcPr>
          <w:p w14:paraId="2784EC1E" w14:textId="3723FDA8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35CCE036" w14:textId="77777777" w:rsidTr="00197E27">
        <w:trPr>
          <w:jc w:val="center"/>
        </w:trPr>
        <w:tc>
          <w:tcPr>
            <w:tcW w:w="846" w:type="dxa"/>
            <w:vAlign w:val="center"/>
          </w:tcPr>
          <w:p w14:paraId="27D22E96" w14:textId="501EEB11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15</w:t>
            </w:r>
          </w:p>
        </w:tc>
        <w:tc>
          <w:tcPr>
            <w:tcW w:w="6662" w:type="dxa"/>
          </w:tcPr>
          <w:p w14:paraId="4551F4AD" w14:textId="4B7D97D2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Elektroniczny czujnik poziomu płynu z automatyczną sygnalizacją dla operatora</w:t>
            </w:r>
          </w:p>
        </w:tc>
        <w:tc>
          <w:tcPr>
            <w:tcW w:w="3261" w:type="dxa"/>
            <w:vAlign w:val="center"/>
          </w:tcPr>
          <w:p w14:paraId="742475EC" w14:textId="7AC6DDF6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609502C9" w14:textId="77777777" w:rsidTr="00197E27">
        <w:trPr>
          <w:jc w:val="center"/>
        </w:trPr>
        <w:tc>
          <w:tcPr>
            <w:tcW w:w="846" w:type="dxa"/>
            <w:vAlign w:val="center"/>
          </w:tcPr>
          <w:p w14:paraId="40F72DE9" w14:textId="4B9184FA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16</w:t>
            </w:r>
          </w:p>
        </w:tc>
        <w:tc>
          <w:tcPr>
            <w:tcW w:w="6662" w:type="dxa"/>
          </w:tcPr>
          <w:p w14:paraId="65A90A9A" w14:textId="2C362A82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Automatyczne monitorowanie stanu odczynników</w:t>
            </w:r>
          </w:p>
        </w:tc>
        <w:tc>
          <w:tcPr>
            <w:tcW w:w="3261" w:type="dxa"/>
            <w:vAlign w:val="center"/>
          </w:tcPr>
          <w:p w14:paraId="21089050" w14:textId="3A3E0E98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A735C2E" w14:textId="77777777" w:rsidTr="00197E27">
        <w:trPr>
          <w:jc w:val="center"/>
        </w:trPr>
        <w:tc>
          <w:tcPr>
            <w:tcW w:w="846" w:type="dxa"/>
            <w:vAlign w:val="center"/>
          </w:tcPr>
          <w:p w14:paraId="7A4A826E" w14:textId="32A048F9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17</w:t>
            </w:r>
          </w:p>
        </w:tc>
        <w:tc>
          <w:tcPr>
            <w:tcW w:w="6662" w:type="dxa"/>
          </w:tcPr>
          <w:p w14:paraId="177AA409" w14:textId="35098130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Podgrzanie wstępne odczynników</w:t>
            </w:r>
          </w:p>
        </w:tc>
        <w:tc>
          <w:tcPr>
            <w:tcW w:w="3261" w:type="dxa"/>
            <w:vAlign w:val="center"/>
          </w:tcPr>
          <w:p w14:paraId="56F39A4D" w14:textId="79C2AA2B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0115D216" w14:textId="77777777" w:rsidTr="00197E27">
        <w:trPr>
          <w:jc w:val="center"/>
        </w:trPr>
        <w:tc>
          <w:tcPr>
            <w:tcW w:w="846" w:type="dxa"/>
            <w:vAlign w:val="center"/>
          </w:tcPr>
          <w:p w14:paraId="356B8FE0" w14:textId="3CB611F6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lastRenderedPageBreak/>
              <w:t>18</w:t>
            </w:r>
          </w:p>
        </w:tc>
        <w:tc>
          <w:tcPr>
            <w:tcW w:w="6662" w:type="dxa"/>
          </w:tcPr>
          <w:p w14:paraId="7A7B5D9D" w14:textId="48ADDE9C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Możliwość wykonania oznaczeń w temp. pokojowej, 30</w:t>
            </w:r>
            <w:r w:rsidRPr="0057776F">
              <w:rPr>
                <w:rFonts w:ascii="Arial" w:hAnsi="Arial" w:cs="Arial"/>
                <w:vertAlign w:val="superscript"/>
              </w:rPr>
              <w:t>o</w:t>
            </w:r>
            <w:r w:rsidRPr="0057776F">
              <w:rPr>
                <w:rFonts w:ascii="Arial" w:hAnsi="Arial" w:cs="Arial"/>
              </w:rPr>
              <w:t>C , 32</w:t>
            </w:r>
            <w:r w:rsidRPr="0057776F">
              <w:rPr>
                <w:rFonts w:ascii="Arial" w:hAnsi="Arial" w:cs="Arial"/>
                <w:vertAlign w:val="superscript"/>
              </w:rPr>
              <w:t>o</w:t>
            </w:r>
            <w:r w:rsidRPr="0057776F">
              <w:rPr>
                <w:rFonts w:ascii="Arial" w:hAnsi="Arial" w:cs="Arial"/>
              </w:rPr>
              <w:t>C oraz 37</w:t>
            </w:r>
            <w:r w:rsidRPr="0057776F">
              <w:rPr>
                <w:rFonts w:ascii="Arial" w:hAnsi="Arial" w:cs="Arial"/>
                <w:vertAlign w:val="superscript"/>
              </w:rPr>
              <w:t>o</w:t>
            </w:r>
            <w:r w:rsidRPr="0057776F">
              <w:rPr>
                <w:rFonts w:ascii="Arial" w:hAnsi="Arial" w:cs="Arial"/>
              </w:rPr>
              <w:t>C</w:t>
            </w:r>
          </w:p>
        </w:tc>
        <w:tc>
          <w:tcPr>
            <w:tcW w:w="3261" w:type="dxa"/>
            <w:vAlign w:val="center"/>
          </w:tcPr>
          <w:p w14:paraId="69C336AF" w14:textId="3C07225E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2196FB3D" w14:textId="77777777" w:rsidTr="00197E27">
        <w:trPr>
          <w:jc w:val="center"/>
        </w:trPr>
        <w:tc>
          <w:tcPr>
            <w:tcW w:w="846" w:type="dxa"/>
            <w:vAlign w:val="center"/>
          </w:tcPr>
          <w:p w14:paraId="5B526568" w14:textId="215E7BF9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19</w:t>
            </w:r>
          </w:p>
        </w:tc>
        <w:tc>
          <w:tcPr>
            <w:tcW w:w="6662" w:type="dxa"/>
          </w:tcPr>
          <w:p w14:paraId="0309287E" w14:textId="5141EE26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Możliwość podawania wyniku w 2 różnych jednostkach</w:t>
            </w:r>
          </w:p>
        </w:tc>
        <w:tc>
          <w:tcPr>
            <w:tcW w:w="3261" w:type="dxa"/>
            <w:vAlign w:val="center"/>
          </w:tcPr>
          <w:p w14:paraId="116317DC" w14:textId="78BE359B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290FF7BA" w14:textId="77777777" w:rsidTr="00197E27">
        <w:trPr>
          <w:jc w:val="center"/>
        </w:trPr>
        <w:tc>
          <w:tcPr>
            <w:tcW w:w="846" w:type="dxa"/>
            <w:vAlign w:val="center"/>
          </w:tcPr>
          <w:p w14:paraId="78DA663D" w14:textId="22D0E0BB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20</w:t>
            </w:r>
          </w:p>
        </w:tc>
        <w:tc>
          <w:tcPr>
            <w:tcW w:w="6662" w:type="dxa"/>
          </w:tcPr>
          <w:p w14:paraId="6D911EA7" w14:textId="6959FBB9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 xml:space="preserve">Wbudowany program kontroli jakości, reguły </w:t>
            </w:r>
            <w:proofErr w:type="spellStart"/>
            <w:r w:rsidRPr="0057776F">
              <w:rPr>
                <w:rFonts w:ascii="Arial" w:hAnsi="Arial" w:cs="Arial"/>
              </w:rPr>
              <w:t>Westgarda</w:t>
            </w:r>
            <w:proofErr w:type="spellEnd"/>
          </w:p>
        </w:tc>
        <w:tc>
          <w:tcPr>
            <w:tcW w:w="3261" w:type="dxa"/>
            <w:vAlign w:val="center"/>
          </w:tcPr>
          <w:p w14:paraId="7351ED78" w14:textId="341B63C2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77FF8047" w14:textId="77777777" w:rsidTr="00197E27">
        <w:trPr>
          <w:jc w:val="center"/>
        </w:trPr>
        <w:tc>
          <w:tcPr>
            <w:tcW w:w="846" w:type="dxa"/>
            <w:vAlign w:val="center"/>
          </w:tcPr>
          <w:p w14:paraId="35D94247" w14:textId="30F6F4B9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21</w:t>
            </w:r>
          </w:p>
        </w:tc>
        <w:tc>
          <w:tcPr>
            <w:tcW w:w="6662" w:type="dxa"/>
          </w:tcPr>
          <w:p w14:paraId="6AD07588" w14:textId="3C1AD2D5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Ten sam dostawca odczynników i aparatu. Odczynniki, kalibratory i kontrole stanowią spójny system analityczny i pochodzą od jednego producenta</w:t>
            </w:r>
          </w:p>
        </w:tc>
        <w:tc>
          <w:tcPr>
            <w:tcW w:w="3261" w:type="dxa"/>
            <w:vAlign w:val="center"/>
          </w:tcPr>
          <w:p w14:paraId="5A39D725" w14:textId="19CEEB69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47487120" w14:textId="77777777" w:rsidTr="00197E27">
        <w:trPr>
          <w:jc w:val="center"/>
        </w:trPr>
        <w:tc>
          <w:tcPr>
            <w:tcW w:w="846" w:type="dxa"/>
            <w:vAlign w:val="center"/>
          </w:tcPr>
          <w:p w14:paraId="2E15D543" w14:textId="4A82E8C1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22</w:t>
            </w:r>
          </w:p>
        </w:tc>
        <w:tc>
          <w:tcPr>
            <w:tcW w:w="6662" w:type="dxa"/>
          </w:tcPr>
          <w:p w14:paraId="16A33812" w14:textId="6C16FB0F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Oprogramowanie i instrukcje w języku polskim</w:t>
            </w:r>
          </w:p>
        </w:tc>
        <w:tc>
          <w:tcPr>
            <w:tcW w:w="3261" w:type="dxa"/>
            <w:vAlign w:val="center"/>
          </w:tcPr>
          <w:p w14:paraId="0EAABE05" w14:textId="3229DE22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1FB35898" w14:textId="77777777" w:rsidTr="00197E27">
        <w:trPr>
          <w:jc w:val="center"/>
        </w:trPr>
        <w:tc>
          <w:tcPr>
            <w:tcW w:w="846" w:type="dxa"/>
            <w:vAlign w:val="center"/>
          </w:tcPr>
          <w:p w14:paraId="7FB0CEB4" w14:textId="68871403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23</w:t>
            </w:r>
          </w:p>
        </w:tc>
        <w:tc>
          <w:tcPr>
            <w:tcW w:w="6662" w:type="dxa"/>
          </w:tcPr>
          <w:p w14:paraId="3CF6D6C9" w14:textId="48AA6BCE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D260C">
              <w:rPr>
                <w:rFonts w:ascii="Arial" w:hAnsi="Arial" w:cs="Arial"/>
              </w:rPr>
              <w:t>Analizator współpracujący z systemem Marcel (transmisja dwukierunkowa)</w:t>
            </w:r>
            <w:r>
              <w:rPr>
                <w:rFonts w:ascii="Arial" w:hAnsi="Arial" w:cs="Arial"/>
              </w:rPr>
              <w:t>. Wykonawca zapewni podłączenie do systemu Marcel (transmisja dwukierunkowa). Cena oferty uwzględnia koszt podłączenia do systemu oraz licencji.</w:t>
            </w:r>
          </w:p>
        </w:tc>
        <w:tc>
          <w:tcPr>
            <w:tcW w:w="3261" w:type="dxa"/>
            <w:vAlign w:val="center"/>
          </w:tcPr>
          <w:p w14:paraId="649ABF8C" w14:textId="0B3B80AB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AC2591D" w14:textId="77777777" w:rsidTr="00197E27">
        <w:trPr>
          <w:jc w:val="center"/>
        </w:trPr>
        <w:tc>
          <w:tcPr>
            <w:tcW w:w="846" w:type="dxa"/>
            <w:vAlign w:val="center"/>
          </w:tcPr>
          <w:p w14:paraId="12BF1FD4" w14:textId="23084AA4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24</w:t>
            </w:r>
          </w:p>
        </w:tc>
        <w:tc>
          <w:tcPr>
            <w:tcW w:w="6662" w:type="dxa"/>
          </w:tcPr>
          <w:p w14:paraId="4934B5CC" w14:textId="4CF69354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UPS podtrzymujący pracę analizatora min. 15min.</w:t>
            </w:r>
          </w:p>
        </w:tc>
        <w:tc>
          <w:tcPr>
            <w:tcW w:w="3261" w:type="dxa"/>
            <w:vAlign w:val="center"/>
          </w:tcPr>
          <w:p w14:paraId="062F2C47" w14:textId="04C3CA16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87DB44E" w14:textId="77777777" w:rsidTr="00197E27">
        <w:trPr>
          <w:jc w:val="center"/>
        </w:trPr>
        <w:tc>
          <w:tcPr>
            <w:tcW w:w="846" w:type="dxa"/>
            <w:vAlign w:val="center"/>
          </w:tcPr>
          <w:p w14:paraId="709F8BAE" w14:textId="573C24C4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25</w:t>
            </w:r>
          </w:p>
        </w:tc>
        <w:tc>
          <w:tcPr>
            <w:tcW w:w="6662" w:type="dxa"/>
          </w:tcPr>
          <w:p w14:paraId="33BE847A" w14:textId="2A7EE106" w:rsidR="0030746F" w:rsidRDefault="0030746F" w:rsidP="0030746F">
            <w:pPr>
              <w:rPr>
                <w:rFonts w:ascii="Arial" w:eastAsia="Times New Roman" w:hAnsi="Arial" w:cs="Arial"/>
                <w:b/>
              </w:rPr>
            </w:pPr>
            <w:r w:rsidRPr="0057776F">
              <w:rPr>
                <w:rFonts w:ascii="Arial" w:hAnsi="Arial" w:cs="Arial"/>
              </w:rPr>
              <w:t>Dodatkowy zewnętrzny komputer z oprogramowaniem Windows 10 PRO (licencja), z możliwością podłączenia do sieci, system operacyjny umożliwiający korzystanie z wszystkich funkcji domeny Active direktory, min. 2 porty COM, monitor LED 22’’, min. 4GB RAM, min 500GB dysk twardy( SSD),  drukarka laserowa z dwoma automatycznymi podajnikami , UPS</w:t>
            </w:r>
          </w:p>
        </w:tc>
        <w:tc>
          <w:tcPr>
            <w:tcW w:w="3261" w:type="dxa"/>
            <w:vAlign w:val="center"/>
          </w:tcPr>
          <w:p w14:paraId="2EED1650" w14:textId="662C56AD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57D5F7AD" w14:textId="77777777" w:rsidTr="00197E27">
        <w:trPr>
          <w:jc w:val="center"/>
        </w:trPr>
        <w:tc>
          <w:tcPr>
            <w:tcW w:w="846" w:type="dxa"/>
            <w:vAlign w:val="center"/>
          </w:tcPr>
          <w:p w14:paraId="74CA1AC6" w14:textId="7DD59A1B" w:rsidR="0030746F" w:rsidRDefault="0030746F" w:rsidP="0030746F">
            <w:pPr>
              <w:jc w:val="center"/>
              <w:rPr>
                <w:rFonts w:ascii="Arial" w:hAnsi="Arial" w:cs="Arial"/>
                <w:b/>
                <w:bCs/>
              </w:rPr>
            </w:pPr>
            <w:r w:rsidRPr="008E0E3D">
              <w:rPr>
                <w:rFonts w:ascii="Arial" w:hAnsi="Arial" w:cs="Arial"/>
              </w:rPr>
              <w:t>26</w:t>
            </w:r>
          </w:p>
        </w:tc>
        <w:tc>
          <w:tcPr>
            <w:tcW w:w="6662" w:type="dxa"/>
          </w:tcPr>
          <w:p w14:paraId="3900DD58" w14:textId="77777777" w:rsidR="0030746F" w:rsidRDefault="0030746F" w:rsidP="0030746F">
            <w:pPr>
              <w:rPr>
                <w:rFonts w:ascii="Arial" w:hAnsi="Arial" w:cs="Arial"/>
              </w:rPr>
            </w:pPr>
            <w:r w:rsidRPr="0057776F">
              <w:rPr>
                <w:rFonts w:ascii="Arial" w:hAnsi="Arial" w:cs="Arial"/>
              </w:rPr>
              <w:t>Bezpłatny serwis na analizator przez cały okres trwania dzierżawy (naprawy bieżące, części zużywalne, części zamienne, przeglądy kontrolne co 6mies.)</w:t>
            </w:r>
            <w:r>
              <w:rPr>
                <w:rFonts w:ascii="Arial" w:hAnsi="Arial" w:cs="Arial"/>
              </w:rPr>
              <w:t>.</w:t>
            </w:r>
            <w:r w:rsidRPr="0057776F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C</w:t>
            </w:r>
            <w:r w:rsidRPr="0057776F">
              <w:rPr>
                <w:rFonts w:ascii="Arial" w:hAnsi="Arial" w:cs="Arial"/>
              </w:rPr>
              <w:t>zas reakcji serwisu od zgłoszenia do przyjazdu do 6h.</w:t>
            </w:r>
          </w:p>
          <w:p w14:paraId="08720290" w14:textId="42D7ABE8" w:rsidR="00D05EBC" w:rsidRPr="0030746F" w:rsidRDefault="00D05EBC" w:rsidP="003074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Zdolność serwisowa potwierdzona certyfikatami szkoleń od producenta na proponowany model analizatora. Certyfikat zostanie udostępniony na żądanie Zamawiającego po podpisaniu umowy.</w:t>
            </w:r>
          </w:p>
        </w:tc>
        <w:tc>
          <w:tcPr>
            <w:tcW w:w="3261" w:type="dxa"/>
            <w:vAlign w:val="center"/>
          </w:tcPr>
          <w:p w14:paraId="18D8FFB1" w14:textId="4E061CE3" w:rsidR="0030746F" w:rsidRDefault="0030746F" w:rsidP="0030746F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  <w:tr w:rsidR="0030746F" w:rsidRPr="00A3794E" w14:paraId="7FFD128B" w14:textId="77777777" w:rsidTr="00197E27">
        <w:trPr>
          <w:jc w:val="center"/>
        </w:trPr>
        <w:tc>
          <w:tcPr>
            <w:tcW w:w="846" w:type="dxa"/>
            <w:vAlign w:val="center"/>
          </w:tcPr>
          <w:p w14:paraId="658A8D41" w14:textId="3B7426F8" w:rsidR="0030746F" w:rsidRPr="008E0E3D" w:rsidRDefault="0030746F" w:rsidP="003074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</w:t>
            </w:r>
          </w:p>
        </w:tc>
        <w:tc>
          <w:tcPr>
            <w:tcW w:w="6662" w:type="dxa"/>
          </w:tcPr>
          <w:p w14:paraId="0F59EE34" w14:textId="4BED6D60" w:rsidR="00D05EBC" w:rsidRPr="0057776F" w:rsidRDefault="0030746F" w:rsidP="0030746F">
            <w:pPr>
              <w:rPr>
                <w:rFonts w:ascii="Arial" w:hAnsi="Arial" w:cs="Arial"/>
              </w:rPr>
            </w:pPr>
            <w:r w:rsidRPr="0030746F">
              <w:rPr>
                <w:rFonts w:ascii="Arial" w:hAnsi="Arial" w:cs="Arial"/>
              </w:rPr>
              <w:t>Zamawiający wymaga bezpłatnego przeszkolenia personelu w obsłudze aparatu raz w roku.</w:t>
            </w:r>
          </w:p>
        </w:tc>
        <w:tc>
          <w:tcPr>
            <w:tcW w:w="3261" w:type="dxa"/>
            <w:vAlign w:val="center"/>
          </w:tcPr>
          <w:p w14:paraId="0813F079" w14:textId="39FCCF12" w:rsidR="0030746F" w:rsidRPr="00B51D1C" w:rsidRDefault="0030746F" w:rsidP="0030746F">
            <w:pPr>
              <w:jc w:val="center"/>
              <w:rPr>
                <w:rFonts w:ascii="Arial" w:eastAsia="Times New Roman" w:hAnsi="Arial" w:cs="Arial"/>
              </w:rPr>
            </w:pPr>
            <w:r w:rsidRPr="00B51D1C">
              <w:rPr>
                <w:rFonts w:ascii="Arial" w:eastAsia="Times New Roman" w:hAnsi="Arial" w:cs="Arial"/>
              </w:rPr>
              <w:t>Spełnia / Nie spełnia*</w:t>
            </w:r>
          </w:p>
        </w:tc>
      </w:tr>
    </w:tbl>
    <w:p w14:paraId="3DE5E8B2" w14:textId="3BFD2BBA" w:rsidR="008D1A2F" w:rsidRDefault="00D727E8" w:rsidP="00D727E8">
      <w:pPr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A3794E">
        <w:rPr>
          <w:rFonts w:ascii="Arial" w:eastAsia="Times New Roman" w:hAnsi="Arial" w:cs="Arial"/>
          <w:i/>
          <w:sz w:val="20"/>
          <w:szCs w:val="20"/>
          <w:lang w:eastAsia="zh-CN"/>
        </w:rPr>
        <w:t>*Uwaga: kolumna nr 3 musi być wypełniona poprzez skreślenie „spełnia” / „nie spełnia”, w zależności czy poszczególne elementy będące przedmiotem oferty spełniają, czy nie spełniają poszczególne wymagania określone w kolumnie nr 2.</w:t>
      </w:r>
    </w:p>
    <w:p w14:paraId="6E81886E" w14:textId="6095785A" w:rsidR="00625698" w:rsidRDefault="00625698" w:rsidP="00D727E8">
      <w:pPr>
        <w:jc w:val="both"/>
        <w:rPr>
          <w:rFonts w:ascii="Arial" w:hAnsi="Arial" w:cs="Arial"/>
          <w:b/>
          <w:bCs/>
        </w:rPr>
      </w:pPr>
    </w:p>
    <w:p w14:paraId="6136F354" w14:textId="1421C72B" w:rsidR="00A75AB4" w:rsidRDefault="00A75AB4" w:rsidP="00D727E8">
      <w:pPr>
        <w:jc w:val="both"/>
        <w:rPr>
          <w:rFonts w:ascii="Arial" w:hAnsi="Arial" w:cs="Arial"/>
          <w:b/>
          <w:bCs/>
        </w:rPr>
      </w:pPr>
    </w:p>
    <w:p w14:paraId="6EE27471" w14:textId="77777777" w:rsidR="00A75AB4" w:rsidRDefault="00A75AB4" w:rsidP="00D727E8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456"/>
        <w:gridCol w:w="4614"/>
      </w:tblGrid>
      <w:tr w:rsidR="00625698" w:rsidRPr="003C2E1E" w14:paraId="43811DC2" w14:textId="77777777" w:rsidTr="00EA3CB1">
        <w:trPr>
          <w:jc w:val="center"/>
        </w:trPr>
        <w:tc>
          <w:tcPr>
            <w:tcW w:w="4683" w:type="dxa"/>
          </w:tcPr>
          <w:p w14:paraId="4AB160BB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.........................., dnia ..............</w:t>
            </w:r>
          </w:p>
        </w:tc>
        <w:tc>
          <w:tcPr>
            <w:tcW w:w="4747" w:type="dxa"/>
          </w:tcPr>
          <w:p w14:paraId="11D8C16D" w14:textId="77777777" w:rsidR="00625698" w:rsidRPr="003C2E1E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2E1E">
              <w:rPr>
                <w:rFonts w:ascii="Arial" w:hAnsi="Arial" w:cs="Arial"/>
                <w:sz w:val="22"/>
                <w:szCs w:val="22"/>
              </w:rPr>
              <w:t>...............................................</w:t>
            </w:r>
          </w:p>
        </w:tc>
      </w:tr>
      <w:tr w:rsidR="00625698" w:rsidRPr="003C2E1E" w14:paraId="6738A740" w14:textId="77777777" w:rsidTr="00EA3CB1">
        <w:trPr>
          <w:jc w:val="center"/>
        </w:trPr>
        <w:tc>
          <w:tcPr>
            <w:tcW w:w="4683" w:type="dxa"/>
          </w:tcPr>
          <w:p w14:paraId="4B5F66EE" w14:textId="77777777" w:rsidR="00625698" w:rsidRPr="003C5A9C" w:rsidRDefault="00625698" w:rsidP="00EA3CB1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>/Miejscowość, data/</w:t>
            </w:r>
          </w:p>
        </w:tc>
        <w:tc>
          <w:tcPr>
            <w:tcW w:w="4747" w:type="dxa"/>
          </w:tcPr>
          <w:p w14:paraId="65040B76" w14:textId="7194C8C1" w:rsidR="00625698" w:rsidRPr="00625698" w:rsidRDefault="00625698" w:rsidP="00625698">
            <w:pPr>
              <w:pStyle w:val="Tekstpodstawowywcity3"/>
              <w:tabs>
                <w:tab w:val="left" w:pos="4536"/>
                <w:tab w:val="left" w:pos="4820"/>
              </w:tabs>
              <w:spacing w:after="0"/>
              <w:ind w:left="0"/>
              <w:jc w:val="center"/>
              <w:rPr>
                <w:rFonts w:ascii="Arial" w:hAnsi="Arial" w:cs="Arial"/>
                <w:bCs/>
                <w:i/>
                <w:sz w:val="22"/>
                <w:szCs w:val="22"/>
                <w:lang w:val="pl-PL"/>
              </w:rPr>
            </w:pP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/Podpis osoby (osób) upoważnionej </w:t>
            </w:r>
            <w:r w:rsidRPr="003C5A9C">
              <w:rPr>
                <w:rFonts w:ascii="Arial" w:hAnsi="Arial" w:cs="Arial"/>
                <w:bCs/>
                <w:i/>
                <w:sz w:val="22"/>
                <w:szCs w:val="22"/>
              </w:rPr>
              <w:br/>
              <w:t>do występowania w imieniu Wykonawcy/</w:t>
            </w:r>
          </w:p>
        </w:tc>
      </w:tr>
    </w:tbl>
    <w:p w14:paraId="5E265BD6" w14:textId="77777777" w:rsidR="00625698" w:rsidRPr="008D1A2F" w:rsidRDefault="00625698" w:rsidP="00D727E8">
      <w:pPr>
        <w:jc w:val="both"/>
        <w:rPr>
          <w:rFonts w:ascii="Arial" w:hAnsi="Arial" w:cs="Arial"/>
        </w:rPr>
      </w:pPr>
    </w:p>
    <w:sectPr w:rsidR="00625698" w:rsidRPr="008D1A2F" w:rsidSect="00D727E8">
      <w:headerReference w:type="default" r:id="rId6"/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29FD2" w14:textId="77777777" w:rsidR="008D1A2F" w:rsidRDefault="008D1A2F" w:rsidP="008D1A2F">
      <w:pPr>
        <w:spacing w:after="0" w:line="240" w:lineRule="auto"/>
      </w:pPr>
      <w:r>
        <w:separator/>
      </w:r>
    </w:p>
  </w:endnote>
  <w:endnote w:type="continuationSeparator" w:id="0">
    <w:p w14:paraId="494456AF" w14:textId="77777777" w:rsidR="008D1A2F" w:rsidRDefault="008D1A2F" w:rsidP="008D1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176E6" w14:textId="5965E277" w:rsidR="008D1A2F" w:rsidRPr="008D1A2F" w:rsidRDefault="008D1A2F" w:rsidP="008D1A2F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AA42F" w14:textId="77777777" w:rsidR="008D1A2F" w:rsidRDefault="008D1A2F" w:rsidP="008D1A2F">
      <w:pPr>
        <w:spacing w:after="0" w:line="240" w:lineRule="auto"/>
      </w:pPr>
      <w:r>
        <w:separator/>
      </w:r>
    </w:p>
  </w:footnote>
  <w:footnote w:type="continuationSeparator" w:id="0">
    <w:p w14:paraId="109A5B1F" w14:textId="77777777" w:rsidR="008D1A2F" w:rsidRDefault="008D1A2F" w:rsidP="008D1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F095" w14:textId="20392424" w:rsidR="008D1A2F" w:rsidRDefault="008D1A2F" w:rsidP="008D1A2F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30746F">
      <w:rPr>
        <w:rFonts w:ascii="Arial" w:hAnsi="Arial" w:cs="Arial"/>
        <w:sz w:val="20"/>
        <w:szCs w:val="20"/>
      </w:rPr>
      <w:t>3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30746F">
      <w:rPr>
        <w:rFonts w:ascii="Arial" w:hAnsi="Arial" w:cs="Arial"/>
        <w:sz w:val="20"/>
        <w:szCs w:val="20"/>
      </w:rPr>
      <w:t>2</w:t>
    </w:r>
  </w:p>
  <w:p w14:paraId="0147BBCD" w14:textId="77777777" w:rsidR="008D1A2F" w:rsidRDefault="008D1A2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A2F"/>
    <w:rsid w:val="0030746F"/>
    <w:rsid w:val="00342611"/>
    <w:rsid w:val="00363DED"/>
    <w:rsid w:val="003C1FA5"/>
    <w:rsid w:val="00410C66"/>
    <w:rsid w:val="00625698"/>
    <w:rsid w:val="006667BB"/>
    <w:rsid w:val="007A476B"/>
    <w:rsid w:val="007E2291"/>
    <w:rsid w:val="00830AD8"/>
    <w:rsid w:val="008D1A2F"/>
    <w:rsid w:val="008E10EC"/>
    <w:rsid w:val="00A75AB4"/>
    <w:rsid w:val="00AB778C"/>
    <w:rsid w:val="00AE6356"/>
    <w:rsid w:val="00CC2DE5"/>
    <w:rsid w:val="00D05EBC"/>
    <w:rsid w:val="00D665D8"/>
    <w:rsid w:val="00D727E8"/>
    <w:rsid w:val="00E1169A"/>
    <w:rsid w:val="00E25C3F"/>
    <w:rsid w:val="00FF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4FBB2"/>
  <w15:chartTrackingRefBased/>
  <w15:docId w15:val="{29D27F09-C424-4551-8F0F-9B51D9431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D1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1A2F"/>
  </w:style>
  <w:style w:type="paragraph" w:styleId="Stopka">
    <w:name w:val="footer"/>
    <w:basedOn w:val="Normalny"/>
    <w:link w:val="StopkaZnak"/>
    <w:unhideWhenUsed/>
    <w:rsid w:val="008D1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1A2F"/>
  </w:style>
  <w:style w:type="paragraph" w:styleId="Tekstpodstawowywcity3">
    <w:name w:val="Body Text Indent 3"/>
    <w:basedOn w:val="Normalny"/>
    <w:link w:val="Tekstpodstawowywcity3Znak"/>
    <w:rsid w:val="0062569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2569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rsid w:val="00A75A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Malmur</dc:creator>
  <cp:keywords/>
  <dc:description/>
  <cp:lastModifiedBy>Łukasz Malmur</cp:lastModifiedBy>
  <cp:revision>4</cp:revision>
  <cp:lastPrinted>2021-07-07T16:37:00Z</cp:lastPrinted>
  <dcterms:created xsi:type="dcterms:W3CDTF">2022-02-22T12:00:00Z</dcterms:created>
  <dcterms:modified xsi:type="dcterms:W3CDTF">2022-02-23T08:59:00Z</dcterms:modified>
</cp:coreProperties>
</file>